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</w:t>
      </w:r>
      <w:r w:rsidR="009325FD">
        <w:rPr>
          <w:rFonts w:ascii="Times New Roman" w:hAnsi="Times New Roman" w:cs="Times New Roman"/>
          <w:b/>
          <w:bCs/>
        </w:rPr>
        <w:t>27</w:t>
      </w:r>
      <w:r w:rsidR="002B2105">
        <w:rPr>
          <w:rFonts w:ascii="Times New Roman" w:hAnsi="Times New Roman" w:cs="Times New Roman"/>
          <w:b/>
          <w:bCs/>
        </w:rPr>
        <w:t>/_______________-1</w:t>
      </w:r>
      <w:r w:rsidR="004A09F7">
        <w:rPr>
          <w:rFonts w:ascii="Times New Roman" w:hAnsi="Times New Roman" w:cs="Times New Roman"/>
          <w:b/>
          <w:bCs/>
        </w:rPr>
        <w:t>9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4A09F7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4A09F7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proofErr w:type="spellStart"/>
      <w:r w:rsidR="00E002F9">
        <w:t>Куцака</w:t>
      </w:r>
      <w:proofErr w:type="spellEnd"/>
      <w:r w:rsidR="00E002F9">
        <w:t xml:space="preserve"> Игоря Вячесла</w:t>
      </w:r>
      <w:r w:rsidR="0090050D">
        <w:t>во</w:t>
      </w:r>
      <w:r w:rsidR="00E002F9">
        <w:t>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="001047C8" w:rsidRPr="006F05EA">
        <w:rPr>
          <w:color w:val="000000"/>
        </w:rPr>
        <w:t>постановления Губернатора К</w:t>
      </w:r>
      <w:bookmarkStart w:id="0" w:name="_GoBack"/>
      <w:bookmarkEnd w:id="0"/>
      <w:r w:rsidR="001047C8">
        <w:rPr>
          <w:color w:val="000000"/>
        </w:rPr>
        <w:t xml:space="preserve">урской области от 10.04.2015 г. </w:t>
      </w:r>
      <w:r w:rsidR="001047C8" w:rsidRPr="006F05EA">
        <w:rPr>
          <w:color w:val="000000"/>
        </w:rPr>
        <w:t>№ 174-пг</w:t>
      </w:r>
      <w:r w:rsidR="001047C8"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</w:t>
      </w:r>
      <w:r w:rsidR="002B003B">
        <w:rPr>
          <w:rFonts w:ascii="Times New Roman" w:hAnsi="Times New Roman" w:cs="Times New Roman"/>
        </w:rPr>
        <w:t>выписке из ЕГРН</w:t>
      </w:r>
      <w:r w:rsidRPr="001E408B">
        <w:rPr>
          <w:rFonts w:ascii="Times New Roman" w:hAnsi="Times New Roman" w:cs="Times New Roman"/>
        </w:rPr>
        <w:t xml:space="preserve">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</w:t>
      </w:r>
      <w:r w:rsidR="004A09F7">
        <w:rPr>
          <w:rFonts w:ascii="Times New Roman" w:hAnsi="Times New Roman" w:cs="Times New Roman"/>
          <w:b/>
          <w:i/>
        </w:rPr>
        <w:t>40101810445250010003</w:t>
      </w:r>
      <w:r w:rsidR="00327AC7" w:rsidRPr="009E710B">
        <w:rPr>
          <w:rFonts w:ascii="Times New Roman" w:hAnsi="Times New Roman" w:cs="Times New Roman"/>
          <w:b/>
          <w:i/>
        </w:rPr>
        <w:t xml:space="preserve">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Передача прав и обязанностей по договору аренды земельного участка третьему лицу не допускается.</w:t>
      </w:r>
    </w:p>
    <w:p w:rsidR="00DF64E4" w:rsidRDefault="00DF64E4" w:rsidP="00DF64E4">
      <w:pPr>
        <w:ind w:firstLine="567"/>
        <w:jc w:val="both"/>
        <w:rPr>
          <w:sz w:val="26"/>
          <w:szCs w:val="26"/>
        </w:rPr>
      </w:pPr>
      <w:r w:rsidRPr="00DF64E4">
        <w:rPr>
          <w:sz w:val="26"/>
          <w:szCs w:val="26"/>
        </w:rPr>
        <w:t>8.5.</w:t>
      </w:r>
      <w:r>
        <w:rPr>
          <w:sz w:val="26"/>
          <w:szCs w:val="26"/>
        </w:rPr>
        <w:t xml:space="preserve"> Передача арендованного земельного участка в субаренду не допускается.</w:t>
      </w:r>
    </w:p>
    <w:p w:rsidR="00DF64E4" w:rsidRPr="00AD4AF5" w:rsidRDefault="00DF64E4" w:rsidP="00DF64E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D4AF5">
        <w:rPr>
          <w:sz w:val="26"/>
          <w:szCs w:val="26"/>
        </w:rPr>
        <w:t>Изменение вида разрешенного использования земельного участка                         не допускается.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DF64E4">
        <w:rPr>
          <w:rFonts w:ascii="Times New Roman" w:hAnsi="Times New Roman" w:cs="Times New Roman"/>
          <w:noProof/>
        </w:rPr>
        <w:t>7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DF64E4">
        <w:t>8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E002F9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E002F9">
              <w:t>И.В. Куцак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557" w:rsidRDefault="005A3557">
      <w:r>
        <w:separator/>
      </w:r>
    </w:p>
  </w:endnote>
  <w:endnote w:type="continuationSeparator" w:id="0">
    <w:p w:rsidR="005A3557" w:rsidRDefault="005A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557" w:rsidRDefault="005A3557">
      <w:r>
        <w:separator/>
      </w:r>
    </w:p>
  </w:footnote>
  <w:footnote w:type="continuationSeparator" w:id="0">
    <w:p w:rsidR="005A3557" w:rsidRDefault="005A3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050D">
      <w:rPr>
        <w:noProof/>
      </w:rPr>
      <w:t>4</w:t>
    </w:r>
    <w:r>
      <w:fldChar w:fldCharType="end"/>
    </w:r>
  </w:p>
  <w:p w:rsidR="0084268E" w:rsidRDefault="005A3557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5A3557">
    <w:pPr>
      <w:pStyle w:val="af3"/>
      <w:jc w:val="center"/>
    </w:pPr>
  </w:p>
  <w:p w:rsidR="0084268E" w:rsidRDefault="005A3557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003B"/>
    <w:rsid w:val="002B2105"/>
    <w:rsid w:val="002F0108"/>
    <w:rsid w:val="00327AC7"/>
    <w:rsid w:val="00346449"/>
    <w:rsid w:val="003F5EDE"/>
    <w:rsid w:val="004A09F7"/>
    <w:rsid w:val="005065F2"/>
    <w:rsid w:val="005A3557"/>
    <w:rsid w:val="005C2745"/>
    <w:rsid w:val="00636010"/>
    <w:rsid w:val="0074047F"/>
    <w:rsid w:val="00772C5D"/>
    <w:rsid w:val="007E6735"/>
    <w:rsid w:val="0082194E"/>
    <w:rsid w:val="008472E6"/>
    <w:rsid w:val="00873768"/>
    <w:rsid w:val="0090050D"/>
    <w:rsid w:val="009325FD"/>
    <w:rsid w:val="009B6C6A"/>
    <w:rsid w:val="009E710B"/>
    <w:rsid w:val="00A1255D"/>
    <w:rsid w:val="00AC4A23"/>
    <w:rsid w:val="00AF6655"/>
    <w:rsid w:val="00B6773E"/>
    <w:rsid w:val="00B7589B"/>
    <w:rsid w:val="00C2454E"/>
    <w:rsid w:val="00C6328E"/>
    <w:rsid w:val="00C864AA"/>
    <w:rsid w:val="00D1407F"/>
    <w:rsid w:val="00DA6B09"/>
    <w:rsid w:val="00DF64E4"/>
    <w:rsid w:val="00E002F9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24</cp:revision>
  <cp:lastPrinted>2017-04-11T06:51:00Z</cp:lastPrinted>
  <dcterms:created xsi:type="dcterms:W3CDTF">2015-06-15T14:14:00Z</dcterms:created>
  <dcterms:modified xsi:type="dcterms:W3CDTF">2019-05-31T12:23:00Z</dcterms:modified>
</cp:coreProperties>
</file>